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6D" w:rsidRPr="003A43E3" w:rsidRDefault="00E66D6D" w:rsidP="00E66D6D">
      <w:pPr>
        <w:jc w:val="center"/>
        <w:rPr>
          <w:b/>
          <w:sz w:val="24"/>
          <w:szCs w:val="24"/>
        </w:rPr>
      </w:pPr>
      <w:r w:rsidRPr="003A43E3">
        <w:rPr>
          <w:b/>
          <w:sz w:val="24"/>
          <w:szCs w:val="24"/>
        </w:rPr>
        <w:t>TD CANADIAN CHILDREN’S BOOK WEEK 2015</w:t>
      </w:r>
    </w:p>
    <w:p w:rsidR="003A43E3" w:rsidRPr="003A43E3" w:rsidRDefault="003A43E3">
      <w:pPr>
        <w:rPr>
          <w:rFonts w:cs="Arial"/>
          <w:color w:val="000000"/>
          <w:sz w:val="24"/>
          <w:szCs w:val="24"/>
          <w:shd w:val="clear" w:color="auto" w:fill="FFFFFF"/>
        </w:rPr>
      </w:pPr>
      <w:r w:rsidRPr="003A43E3">
        <w:rPr>
          <w:rStyle w:val="Strong"/>
          <w:rFonts w:cs="Arial"/>
          <w:color w:val="000000"/>
          <w:sz w:val="24"/>
          <w:szCs w:val="24"/>
          <w:shd w:val="clear" w:color="auto" w:fill="FFFFFF"/>
        </w:rPr>
        <w:t>TD Canadian Children's Book Week</w:t>
      </w:r>
      <w:r w:rsidRPr="003A43E3">
        <w:rPr>
          <w:rStyle w:val="apple-converted-space"/>
          <w:rFonts w:cs="Arial"/>
          <w:color w:val="000000"/>
          <w:sz w:val="24"/>
          <w:szCs w:val="24"/>
          <w:shd w:val="clear" w:color="auto" w:fill="FFFFFF"/>
        </w:rPr>
        <w:t> </w:t>
      </w:r>
      <w:r w:rsidRPr="003A43E3">
        <w:rPr>
          <w:rFonts w:cs="Arial"/>
          <w:color w:val="000000"/>
          <w:sz w:val="24"/>
          <w:szCs w:val="24"/>
          <w:shd w:val="clear" w:color="auto" w:fill="FFFFFF"/>
        </w:rPr>
        <w:t xml:space="preserve">is the single most important national event celebrating Canadian children's books and the importance of reading. Over 28,000 children, teens and adults participate in activities held in every province and territory across the country. Hundreds of schools, public libraries, bookstores and community </w:t>
      </w:r>
      <w:proofErr w:type="spellStart"/>
      <w:r w:rsidRPr="003A43E3">
        <w:rPr>
          <w:rFonts w:cs="Arial"/>
          <w:color w:val="000000"/>
          <w:sz w:val="24"/>
          <w:szCs w:val="24"/>
          <w:shd w:val="clear" w:color="auto" w:fill="FFFFFF"/>
        </w:rPr>
        <w:t>centres</w:t>
      </w:r>
      <w:proofErr w:type="spellEnd"/>
      <w:r w:rsidRPr="003A43E3">
        <w:rPr>
          <w:rFonts w:cs="Arial"/>
          <w:color w:val="000000"/>
          <w:sz w:val="24"/>
          <w:szCs w:val="24"/>
          <w:shd w:val="clear" w:color="auto" w:fill="FFFFFF"/>
        </w:rPr>
        <w:t xml:space="preserve"> host events as part of this major literary festival.</w:t>
      </w:r>
    </w:p>
    <w:p w:rsidR="00663F1E" w:rsidRPr="003A43E3" w:rsidRDefault="001B69C3">
      <w:pPr>
        <w:rPr>
          <w:sz w:val="24"/>
          <w:szCs w:val="24"/>
        </w:rPr>
      </w:pPr>
      <w:r w:rsidRPr="003A43E3">
        <w:rPr>
          <w:sz w:val="24"/>
          <w:szCs w:val="24"/>
        </w:rPr>
        <w:t>TD Canadian Children’s Book Week 2015 will take place from May 2</w:t>
      </w:r>
      <w:r w:rsidRPr="003A43E3">
        <w:rPr>
          <w:sz w:val="24"/>
          <w:szCs w:val="24"/>
          <w:vertAlign w:val="superscript"/>
        </w:rPr>
        <w:t>nd</w:t>
      </w:r>
      <w:r w:rsidRPr="003A43E3">
        <w:rPr>
          <w:sz w:val="24"/>
          <w:szCs w:val="24"/>
        </w:rPr>
        <w:t xml:space="preserve"> to May 9</w:t>
      </w:r>
      <w:r w:rsidRPr="003A43E3">
        <w:rPr>
          <w:sz w:val="24"/>
          <w:szCs w:val="24"/>
          <w:vertAlign w:val="superscript"/>
        </w:rPr>
        <w:t>th</w:t>
      </w:r>
      <w:r w:rsidRPr="003A43E3">
        <w:rPr>
          <w:sz w:val="24"/>
          <w:szCs w:val="24"/>
        </w:rPr>
        <w:t xml:space="preserve">. This coming year, </w:t>
      </w:r>
      <w:bookmarkStart w:id="0" w:name="_GoBack"/>
      <w:bookmarkEnd w:id="0"/>
      <w:r w:rsidRPr="003A43E3">
        <w:rPr>
          <w:sz w:val="24"/>
          <w:szCs w:val="24"/>
        </w:rPr>
        <w:t xml:space="preserve">Book Week is celebrating the remarkable variety of topics, genres and voices being published by and about members of Canada’s Indigenous communities.  The official theme is </w:t>
      </w:r>
      <w:r w:rsidRPr="003A43E3">
        <w:rPr>
          <w:i/>
          <w:sz w:val="24"/>
          <w:szCs w:val="24"/>
        </w:rPr>
        <w:t>Hear Our Stories: Celebrating First Nations, Métis and Inuit Literature</w:t>
      </w:r>
      <w:r w:rsidRPr="003A43E3">
        <w:rPr>
          <w:sz w:val="24"/>
          <w:szCs w:val="24"/>
        </w:rPr>
        <w:t>.</w:t>
      </w:r>
    </w:p>
    <w:p w:rsidR="001B69C3" w:rsidRPr="003A43E3" w:rsidRDefault="001B69C3">
      <w:pPr>
        <w:rPr>
          <w:sz w:val="24"/>
          <w:szCs w:val="24"/>
        </w:rPr>
      </w:pPr>
      <w:r w:rsidRPr="003A43E3">
        <w:rPr>
          <w:sz w:val="24"/>
          <w:szCs w:val="24"/>
        </w:rPr>
        <w:t>Manitoba is very fortunate to be hosting two authors. Award-winning a</w:t>
      </w:r>
      <w:r w:rsidR="00CE6917" w:rsidRPr="003A43E3">
        <w:rPr>
          <w:sz w:val="24"/>
          <w:szCs w:val="24"/>
        </w:rPr>
        <w:t>ctress and author, Meg Tilly, writes junior fiction and young adult novels. They include</w:t>
      </w:r>
      <w:r w:rsidRPr="003A43E3">
        <w:rPr>
          <w:sz w:val="24"/>
          <w:szCs w:val="24"/>
        </w:rPr>
        <w:t xml:space="preserve"> </w:t>
      </w:r>
      <w:r w:rsidRPr="003A43E3">
        <w:rPr>
          <w:i/>
          <w:sz w:val="24"/>
          <w:szCs w:val="24"/>
        </w:rPr>
        <w:t>A Taste of Heaven</w:t>
      </w:r>
      <w:r w:rsidRPr="003A43E3">
        <w:rPr>
          <w:sz w:val="24"/>
          <w:szCs w:val="24"/>
        </w:rPr>
        <w:t xml:space="preserve">, </w:t>
      </w:r>
      <w:r w:rsidRPr="003A43E3">
        <w:rPr>
          <w:i/>
          <w:sz w:val="24"/>
          <w:szCs w:val="24"/>
        </w:rPr>
        <w:t xml:space="preserve">Behind the Scenes¸ </w:t>
      </w:r>
      <w:r w:rsidRPr="003A43E3">
        <w:rPr>
          <w:sz w:val="24"/>
          <w:szCs w:val="24"/>
        </w:rPr>
        <w:t xml:space="preserve">and </w:t>
      </w:r>
      <w:r w:rsidRPr="003A43E3">
        <w:rPr>
          <w:i/>
          <w:sz w:val="24"/>
          <w:szCs w:val="24"/>
        </w:rPr>
        <w:t xml:space="preserve">Porcupine. </w:t>
      </w:r>
      <w:r w:rsidRPr="003A43E3">
        <w:rPr>
          <w:sz w:val="24"/>
          <w:szCs w:val="24"/>
        </w:rPr>
        <w:t xml:space="preserve"> </w:t>
      </w:r>
    </w:p>
    <w:p w:rsidR="00CE6917" w:rsidRPr="003A43E3" w:rsidRDefault="00CE6917">
      <w:pPr>
        <w:rPr>
          <w:sz w:val="24"/>
          <w:szCs w:val="24"/>
        </w:rPr>
      </w:pPr>
      <w:r w:rsidRPr="003A43E3">
        <w:rPr>
          <w:sz w:val="24"/>
          <w:szCs w:val="24"/>
        </w:rPr>
        <w:t xml:space="preserve">Shelly Sanders is the author of the </w:t>
      </w:r>
      <w:r w:rsidRPr="003A43E3">
        <w:rPr>
          <w:i/>
          <w:sz w:val="24"/>
          <w:szCs w:val="24"/>
        </w:rPr>
        <w:t>Rachel</w:t>
      </w:r>
      <w:r w:rsidRPr="003A43E3">
        <w:rPr>
          <w:sz w:val="24"/>
          <w:szCs w:val="24"/>
        </w:rPr>
        <w:t xml:space="preserve"> trilogy: </w:t>
      </w:r>
      <w:r w:rsidRPr="003A43E3">
        <w:rPr>
          <w:i/>
          <w:sz w:val="24"/>
          <w:szCs w:val="24"/>
        </w:rPr>
        <w:t>Rachel’s Secret, Rachel’s Promise</w:t>
      </w:r>
      <w:r w:rsidRPr="003A43E3">
        <w:rPr>
          <w:sz w:val="24"/>
          <w:szCs w:val="24"/>
        </w:rPr>
        <w:t xml:space="preserve"> and </w:t>
      </w:r>
      <w:r w:rsidRPr="003A43E3">
        <w:rPr>
          <w:i/>
          <w:sz w:val="24"/>
          <w:szCs w:val="24"/>
        </w:rPr>
        <w:t>Rachel’s Hope</w:t>
      </w:r>
      <w:r w:rsidRPr="003A43E3">
        <w:rPr>
          <w:sz w:val="24"/>
          <w:szCs w:val="24"/>
        </w:rPr>
        <w:t>. Her presentations take audiences back to Imperial Russia and her books are widely used in Holocaust education.</w:t>
      </w:r>
    </w:p>
    <w:p w:rsidR="00CE6917" w:rsidRPr="003A43E3" w:rsidRDefault="00CE6917">
      <w:pPr>
        <w:rPr>
          <w:sz w:val="24"/>
          <w:szCs w:val="24"/>
        </w:rPr>
      </w:pPr>
      <w:r w:rsidRPr="003A43E3">
        <w:rPr>
          <w:sz w:val="24"/>
          <w:szCs w:val="24"/>
        </w:rPr>
        <w:t xml:space="preserve">For more information about TD Canadian Children’s Book Week 2015, please visit </w:t>
      </w:r>
      <w:hyperlink r:id="rId5" w:history="1">
        <w:r w:rsidRPr="003A43E3">
          <w:rPr>
            <w:rStyle w:val="Hyperlink"/>
            <w:sz w:val="24"/>
            <w:szCs w:val="24"/>
          </w:rPr>
          <w:t>www.bookweek.ca</w:t>
        </w:r>
      </w:hyperlink>
      <w:r w:rsidRPr="003A43E3">
        <w:rPr>
          <w:sz w:val="24"/>
          <w:szCs w:val="24"/>
        </w:rPr>
        <w:t xml:space="preserve">. There you will find author profiles, descriptions of their presentations, theme guide information and much more. </w:t>
      </w:r>
    </w:p>
    <w:p w:rsidR="00CE6917" w:rsidRPr="003A43E3" w:rsidRDefault="00CE6917">
      <w:pPr>
        <w:rPr>
          <w:sz w:val="24"/>
          <w:szCs w:val="24"/>
        </w:rPr>
      </w:pPr>
      <w:r w:rsidRPr="003A43E3">
        <w:rPr>
          <w:sz w:val="24"/>
          <w:szCs w:val="24"/>
        </w:rPr>
        <w:t>If you are interested in hosting a presentation at your school or library, online applications are available on the web site. The deadline for applications is December 31</w:t>
      </w:r>
      <w:r w:rsidRPr="003A43E3">
        <w:rPr>
          <w:sz w:val="24"/>
          <w:szCs w:val="24"/>
          <w:vertAlign w:val="superscript"/>
        </w:rPr>
        <w:t>st</w:t>
      </w:r>
      <w:r w:rsidRPr="003A43E3">
        <w:rPr>
          <w:sz w:val="24"/>
          <w:szCs w:val="24"/>
        </w:rPr>
        <w:t>, 2014.</w:t>
      </w:r>
    </w:p>
    <w:p w:rsidR="00E66D6D" w:rsidRPr="003A43E3" w:rsidRDefault="00E66D6D">
      <w:pPr>
        <w:rPr>
          <w:sz w:val="24"/>
          <w:szCs w:val="24"/>
        </w:rPr>
      </w:pPr>
    </w:p>
    <w:p w:rsidR="00E66D6D" w:rsidRPr="003A43E3" w:rsidRDefault="00E66D6D">
      <w:pPr>
        <w:rPr>
          <w:sz w:val="24"/>
          <w:szCs w:val="24"/>
        </w:rPr>
      </w:pPr>
      <w:r w:rsidRPr="003A43E3">
        <w:rPr>
          <w:b/>
          <w:sz w:val="24"/>
          <w:szCs w:val="24"/>
        </w:rPr>
        <w:t xml:space="preserve">Gail Hamilton                                                                                                                                                    </w:t>
      </w:r>
      <w:r w:rsidRPr="003A43E3">
        <w:rPr>
          <w:sz w:val="24"/>
          <w:szCs w:val="24"/>
        </w:rPr>
        <w:t xml:space="preserve">Manitoba Book Week Coordinator 2015                                                                                                                        Phone 204-654-3721                                                                                                                                                              Email </w:t>
      </w:r>
      <w:hyperlink r:id="rId6" w:history="1">
        <w:r w:rsidRPr="003A43E3">
          <w:rPr>
            <w:rStyle w:val="Hyperlink"/>
            <w:sz w:val="24"/>
            <w:szCs w:val="24"/>
          </w:rPr>
          <w:t>gmlhamilton@gmail.com</w:t>
        </w:r>
      </w:hyperlink>
    </w:p>
    <w:p w:rsidR="00E66D6D" w:rsidRDefault="00E66D6D"/>
    <w:p w:rsidR="00CE6917" w:rsidRPr="00CE6917" w:rsidRDefault="00CE6917"/>
    <w:sectPr w:rsidR="00CE6917" w:rsidRPr="00CE6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C3"/>
    <w:rsid w:val="001B69C3"/>
    <w:rsid w:val="003A43E3"/>
    <w:rsid w:val="00663F1E"/>
    <w:rsid w:val="00CE6917"/>
    <w:rsid w:val="00E6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917"/>
    <w:rPr>
      <w:color w:val="0000FF" w:themeColor="hyperlink"/>
      <w:u w:val="single"/>
    </w:rPr>
  </w:style>
  <w:style w:type="character" w:styleId="Strong">
    <w:name w:val="Strong"/>
    <w:basedOn w:val="DefaultParagraphFont"/>
    <w:uiPriority w:val="22"/>
    <w:qFormat/>
    <w:rsid w:val="003A43E3"/>
    <w:rPr>
      <w:b/>
      <w:bCs/>
    </w:rPr>
  </w:style>
  <w:style w:type="character" w:customStyle="1" w:styleId="apple-converted-space">
    <w:name w:val="apple-converted-space"/>
    <w:basedOn w:val="DefaultParagraphFont"/>
    <w:rsid w:val="003A4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917"/>
    <w:rPr>
      <w:color w:val="0000FF" w:themeColor="hyperlink"/>
      <w:u w:val="single"/>
    </w:rPr>
  </w:style>
  <w:style w:type="character" w:styleId="Strong">
    <w:name w:val="Strong"/>
    <w:basedOn w:val="DefaultParagraphFont"/>
    <w:uiPriority w:val="22"/>
    <w:qFormat/>
    <w:rsid w:val="003A43E3"/>
    <w:rPr>
      <w:b/>
      <w:bCs/>
    </w:rPr>
  </w:style>
  <w:style w:type="character" w:customStyle="1" w:styleId="apple-converted-space">
    <w:name w:val="apple-converted-space"/>
    <w:basedOn w:val="DefaultParagraphFont"/>
    <w:rsid w:val="003A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mlhamilton@gmail.com" TargetMode="External"/><Relationship Id="rId5" Type="http://schemas.openxmlformats.org/officeDocument/2006/relationships/hyperlink" Target="http://www.bookweek.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2014-10-08T02:31:00Z</dcterms:created>
  <dcterms:modified xsi:type="dcterms:W3CDTF">2014-10-09T00:49:00Z</dcterms:modified>
</cp:coreProperties>
</file>